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E5" w:rsidRPr="008E430F" w:rsidRDefault="002370E5" w:rsidP="002370E5">
      <w:pPr>
        <w:pStyle w:val="naslov"/>
        <w:ind w:firstLine="708"/>
        <w:contextualSpacing/>
        <w:jc w:val="both"/>
        <w:rPr>
          <w:rStyle w:val="zadanifontodlomka0"/>
          <w:sz w:val="24"/>
          <w:szCs w:val="24"/>
        </w:rPr>
      </w:pPr>
      <w:r w:rsidRPr="008E430F">
        <w:rPr>
          <w:rStyle w:val="zadanifontodlomka0"/>
          <w:sz w:val="24"/>
          <w:szCs w:val="24"/>
        </w:rPr>
        <w:t xml:space="preserve">  </w:t>
      </w:r>
      <w:r w:rsidRPr="008E430F">
        <w:rPr>
          <w:b/>
          <w:bCs/>
          <w:noProof/>
          <w:sz w:val="24"/>
          <w:szCs w:val="24"/>
        </w:rPr>
        <w:drawing>
          <wp:inline distT="0" distB="0" distL="0" distR="0" wp14:anchorId="3A124C27" wp14:editId="6B003C52">
            <wp:extent cx="514350" cy="68151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R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91" cy="70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0E5" w:rsidRPr="008E430F" w:rsidRDefault="002370E5" w:rsidP="002370E5">
      <w:pPr>
        <w:pStyle w:val="naslov"/>
        <w:contextualSpacing/>
        <w:jc w:val="both"/>
        <w:rPr>
          <w:rStyle w:val="zadanifontodlomka0"/>
          <w:sz w:val="24"/>
          <w:szCs w:val="24"/>
        </w:rPr>
      </w:pPr>
      <w:r w:rsidRPr="008E430F">
        <w:rPr>
          <w:rStyle w:val="zadanifontodlomka0"/>
          <w:sz w:val="24"/>
          <w:szCs w:val="24"/>
        </w:rPr>
        <w:t>REPUBLIKA HRVATSKA</w:t>
      </w:r>
    </w:p>
    <w:p w:rsidR="002370E5" w:rsidRPr="008E430F" w:rsidRDefault="002370E5" w:rsidP="002370E5">
      <w:pPr>
        <w:pStyle w:val="naslov"/>
        <w:contextualSpacing/>
        <w:jc w:val="both"/>
        <w:rPr>
          <w:rStyle w:val="zadanifontodlomka0"/>
          <w:sz w:val="24"/>
          <w:szCs w:val="24"/>
        </w:rPr>
      </w:pPr>
      <w:r w:rsidRPr="008E430F">
        <w:rPr>
          <w:rStyle w:val="zadanifontodlomka0"/>
          <w:sz w:val="24"/>
          <w:szCs w:val="24"/>
        </w:rPr>
        <w:t>VUKOVARSKO – SRIJEMSKA ŽUPANIJA</w:t>
      </w:r>
    </w:p>
    <w:p w:rsidR="002370E5" w:rsidRPr="008E430F" w:rsidRDefault="002370E5" w:rsidP="002370E5">
      <w:pPr>
        <w:pStyle w:val="naslov"/>
        <w:contextualSpacing/>
        <w:jc w:val="both"/>
        <w:rPr>
          <w:rStyle w:val="zadanifontodlomka0"/>
          <w:sz w:val="24"/>
          <w:szCs w:val="24"/>
        </w:rPr>
      </w:pPr>
      <w:r w:rsidRPr="008E430F">
        <w:rPr>
          <w:rStyle w:val="zadanifontodlomka0"/>
          <w:sz w:val="24"/>
          <w:szCs w:val="24"/>
        </w:rPr>
        <w:t>OSNOVNA ŠKOLA NIKOLE ANDRIĆA</w:t>
      </w:r>
    </w:p>
    <w:p w:rsidR="002370E5" w:rsidRPr="008E430F" w:rsidRDefault="002370E5" w:rsidP="002370E5">
      <w:pPr>
        <w:pStyle w:val="naslov"/>
        <w:contextualSpacing/>
        <w:jc w:val="both"/>
        <w:rPr>
          <w:rStyle w:val="zadanifontodlomka0"/>
          <w:sz w:val="24"/>
          <w:szCs w:val="24"/>
        </w:rPr>
      </w:pPr>
      <w:r w:rsidRPr="008E430F">
        <w:rPr>
          <w:rStyle w:val="zadanifontodlomka0"/>
          <w:sz w:val="24"/>
          <w:szCs w:val="24"/>
        </w:rPr>
        <w:t>VOĆARSKA 1, 32000 VUKOVAR</w:t>
      </w:r>
    </w:p>
    <w:p w:rsidR="002370E5" w:rsidRPr="008E430F" w:rsidRDefault="009D210B" w:rsidP="002370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003-05/20-01/04</w:t>
      </w:r>
    </w:p>
    <w:p w:rsidR="002370E5" w:rsidRPr="008E430F" w:rsidRDefault="002370E5" w:rsidP="002370E5">
      <w:pPr>
        <w:pStyle w:val="naslov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URBROJ: 2188/02-83-20-1</w:t>
      </w:r>
    </w:p>
    <w:p w:rsidR="002370E5" w:rsidRPr="008E430F" w:rsidRDefault="002370E5" w:rsidP="002370E5">
      <w:pPr>
        <w:pStyle w:val="naslov"/>
        <w:contextualSpacing/>
        <w:jc w:val="both"/>
        <w:rPr>
          <w:rStyle w:val="zadanifontodlomka0"/>
          <w:rFonts w:eastAsia="Times New Roman"/>
          <w:b w:val="0"/>
          <w:bCs w:val="0"/>
          <w:sz w:val="24"/>
          <w:szCs w:val="24"/>
        </w:rPr>
      </w:pPr>
      <w:r w:rsidRPr="008E430F">
        <w:rPr>
          <w:rFonts w:eastAsia="Times New Roman"/>
          <w:sz w:val="24"/>
          <w:szCs w:val="24"/>
        </w:rPr>
        <w:t xml:space="preserve">Vukovar, </w:t>
      </w:r>
      <w:r w:rsidR="00EE0E6C">
        <w:rPr>
          <w:rFonts w:eastAsia="Times New Roman"/>
          <w:sz w:val="24"/>
          <w:szCs w:val="24"/>
        </w:rPr>
        <w:t>12. lipnja</w:t>
      </w:r>
      <w:r w:rsidRPr="008E430F">
        <w:rPr>
          <w:rFonts w:eastAsia="Times New Roman"/>
          <w:sz w:val="24"/>
          <w:szCs w:val="24"/>
        </w:rPr>
        <w:t xml:space="preserve"> 2020. godine</w:t>
      </w:r>
    </w:p>
    <w:p w:rsidR="002370E5" w:rsidRPr="008E430F" w:rsidRDefault="002370E5" w:rsidP="002370E5">
      <w:pPr>
        <w:pStyle w:val="naslov"/>
        <w:contextualSpacing/>
        <w:rPr>
          <w:rStyle w:val="zadanifontodlomka0"/>
          <w:sz w:val="24"/>
          <w:szCs w:val="24"/>
        </w:rPr>
      </w:pPr>
    </w:p>
    <w:p w:rsidR="002370E5" w:rsidRPr="008E430F" w:rsidRDefault="002370E5" w:rsidP="002370E5">
      <w:pPr>
        <w:pStyle w:val="naslov"/>
        <w:contextualSpacing/>
        <w:jc w:val="both"/>
        <w:rPr>
          <w:rStyle w:val="zadanifontodlomka0"/>
          <w:b w:val="0"/>
          <w:sz w:val="24"/>
          <w:szCs w:val="24"/>
        </w:rPr>
      </w:pPr>
      <w:r w:rsidRPr="008E430F">
        <w:rPr>
          <w:sz w:val="24"/>
          <w:szCs w:val="24"/>
          <w:lang w:val="en-US"/>
        </w:rPr>
        <w:t>Školski odbor Osnovne škole Nikole Andrića, Vukovar, n</w:t>
      </w:r>
      <w:r w:rsidRPr="008E430F">
        <w:rPr>
          <w:rStyle w:val="zadanifontodlomka0"/>
          <w:b w:val="0"/>
          <w:sz w:val="24"/>
          <w:szCs w:val="24"/>
        </w:rPr>
        <w:t xml:space="preserve">a temelju članka 118. </w:t>
      </w:r>
      <w:r w:rsidRPr="008E430F">
        <w:rPr>
          <w:sz w:val="24"/>
          <w:szCs w:val="24"/>
        </w:rPr>
        <w:t>Zakona o odgoju i obrazovanju u osnovnoj i srednjoj školi (NN br. 87/08, 86/09, 92/10, 105/10, 90/11, 5/12, 16/12, 86/12, 94/13, 136/14 - RUSRH, 152/14, 7/17, 68/18 i 98/19)</w:t>
      </w:r>
      <w:r w:rsidRPr="008E430F">
        <w:rPr>
          <w:rStyle w:val="zadanifontodlomka0"/>
          <w:b w:val="0"/>
          <w:sz w:val="24"/>
          <w:szCs w:val="24"/>
        </w:rPr>
        <w:t xml:space="preserve"> i članka 55. Statuta Osnovne škole Nikole Andrića, Vukovar, </w:t>
      </w:r>
      <w:r w:rsidRPr="008E430F">
        <w:rPr>
          <w:sz w:val="24"/>
          <w:szCs w:val="24"/>
          <w:lang w:val="en-US"/>
        </w:rPr>
        <w:t xml:space="preserve">na </w:t>
      </w:r>
      <w:r w:rsidR="00EE0E6C">
        <w:rPr>
          <w:sz w:val="24"/>
          <w:szCs w:val="24"/>
          <w:lang w:val="en-US"/>
        </w:rPr>
        <w:t xml:space="preserve">33. sjednici, </w:t>
      </w:r>
      <w:r w:rsidRPr="008E430F">
        <w:rPr>
          <w:sz w:val="24"/>
          <w:szCs w:val="24"/>
          <w:lang w:val="en-US"/>
        </w:rPr>
        <w:t xml:space="preserve">održanoj </w:t>
      </w:r>
      <w:r w:rsidR="00EE0E6C">
        <w:rPr>
          <w:sz w:val="24"/>
          <w:szCs w:val="24"/>
          <w:lang w:val="en-US"/>
        </w:rPr>
        <w:t>dana 12. lipnja</w:t>
      </w:r>
      <w:r w:rsidRPr="008E430F">
        <w:rPr>
          <w:sz w:val="24"/>
          <w:szCs w:val="24"/>
          <w:lang w:val="en-US"/>
        </w:rPr>
        <w:t xml:space="preserve"> 2020. godine, donosi</w:t>
      </w:r>
    </w:p>
    <w:p w:rsidR="002370E5" w:rsidRPr="008E430F" w:rsidRDefault="002370E5" w:rsidP="002370E5">
      <w:pPr>
        <w:pStyle w:val="naslov"/>
        <w:contextualSpacing/>
        <w:jc w:val="both"/>
        <w:rPr>
          <w:rStyle w:val="zadanifontodlomka0"/>
          <w:b w:val="0"/>
          <w:sz w:val="24"/>
          <w:szCs w:val="24"/>
        </w:rPr>
      </w:pPr>
    </w:p>
    <w:p w:rsidR="002370E5" w:rsidRPr="008E430F" w:rsidRDefault="002370E5" w:rsidP="002370E5">
      <w:pPr>
        <w:pStyle w:val="naslov"/>
        <w:contextualSpacing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Pravilnik o mjerilima i načinu korištenja vlastitih prihoda</w:t>
      </w:r>
    </w:p>
    <w:p w:rsidR="002370E5" w:rsidRDefault="002370E5" w:rsidP="00EE0E6C">
      <w:pPr>
        <w:pStyle w:val="naslov"/>
        <w:contextualSpacing/>
        <w:jc w:val="both"/>
        <w:rPr>
          <w:bCs/>
          <w:sz w:val="24"/>
          <w:szCs w:val="24"/>
        </w:rPr>
      </w:pPr>
    </w:p>
    <w:p w:rsidR="00EE0E6C" w:rsidRPr="00EE0E6C" w:rsidRDefault="00EE0E6C" w:rsidP="00EE0E6C">
      <w:pPr>
        <w:pStyle w:val="naslov"/>
        <w:contextualSpacing/>
        <w:jc w:val="both"/>
        <w:rPr>
          <w:bCs/>
          <w:sz w:val="24"/>
          <w:szCs w:val="24"/>
        </w:rPr>
      </w:pPr>
    </w:p>
    <w:p w:rsidR="002370E5" w:rsidRPr="008E430F" w:rsidRDefault="002370E5" w:rsidP="002370E5">
      <w:pPr>
        <w:pStyle w:val="Naslov1"/>
        <w:spacing w:before="0" w:beforeAutospacing="0" w:after="0" w:afterAutospacing="0"/>
        <w:contextualSpacing/>
        <w:jc w:val="center"/>
        <w:rPr>
          <w:rFonts w:eastAsia="Times New Roman"/>
          <w:sz w:val="24"/>
          <w:szCs w:val="24"/>
        </w:rPr>
      </w:pPr>
      <w:r w:rsidRPr="008E430F">
        <w:rPr>
          <w:rStyle w:val="zadanifontodlomka-000000"/>
          <w:rFonts w:eastAsia="Times New Roman"/>
          <w:b w:val="0"/>
          <w:bCs w:val="0"/>
        </w:rPr>
        <w:t>Članak 1.</w:t>
      </w:r>
    </w:p>
    <w:p w:rsidR="002370E5" w:rsidRDefault="002370E5" w:rsidP="002370E5">
      <w:pPr>
        <w:pStyle w:val="Normal1"/>
        <w:spacing w:after="0"/>
        <w:contextualSpacing/>
        <w:rPr>
          <w:rStyle w:val="zadanifontodlomka-000001"/>
        </w:rPr>
      </w:pPr>
      <w:r>
        <w:rPr>
          <w:rStyle w:val="zadanifontodlomka-000001"/>
        </w:rPr>
        <w:t>Ovim Pravilnikom utrđuju se mjerila i način korištenja vlastitih prihoda Osnovne škole Nikole Andrića, Vukovar (dalje u tekstu: Škola).</w:t>
      </w:r>
    </w:p>
    <w:p w:rsidR="002370E5" w:rsidRDefault="002370E5" w:rsidP="002370E5">
      <w:pPr>
        <w:pStyle w:val="Normal1"/>
        <w:spacing w:after="0"/>
        <w:contextualSpacing/>
        <w:rPr>
          <w:rStyle w:val="zadanifontodlomka-000001"/>
        </w:rPr>
      </w:pPr>
    </w:p>
    <w:p w:rsidR="002370E5" w:rsidRDefault="002370E5" w:rsidP="002370E5">
      <w:pPr>
        <w:pStyle w:val="Normal1"/>
        <w:spacing w:after="0"/>
        <w:contextualSpacing/>
        <w:jc w:val="center"/>
        <w:rPr>
          <w:rStyle w:val="zadanifontodlomka-000001"/>
        </w:rPr>
      </w:pPr>
      <w:r>
        <w:rPr>
          <w:rStyle w:val="zadanifontodlomka-000001"/>
        </w:rPr>
        <w:t>Članak 2.</w:t>
      </w:r>
    </w:p>
    <w:p w:rsidR="002370E5" w:rsidRDefault="002370E5" w:rsidP="002370E5">
      <w:pPr>
        <w:pStyle w:val="Normal1"/>
        <w:spacing w:after="0"/>
        <w:contextualSpacing/>
        <w:rPr>
          <w:rStyle w:val="zadanifontodlomka-000001"/>
        </w:rPr>
      </w:pPr>
      <w:r>
        <w:rPr>
          <w:rStyle w:val="zadanifontodlomka-000001"/>
        </w:rPr>
        <w:t>Škola ostvaruje vlastite prihode od davanja na korištenje školske sportske dvorane i drugih prostora u Školi.</w:t>
      </w:r>
    </w:p>
    <w:p w:rsidR="002370E5" w:rsidRDefault="002370E5" w:rsidP="002370E5">
      <w:pPr>
        <w:pStyle w:val="Normal1"/>
        <w:spacing w:after="0"/>
        <w:contextualSpacing/>
        <w:rPr>
          <w:rStyle w:val="zadanifontodlomka-000001"/>
        </w:rPr>
      </w:pPr>
    </w:p>
    <w:p w:rsidR="002370E5" w:rsidRDefault="002370E5" w:rsidP="002370E5">
      <w:pPr>
        <w:pStyle w:val="Normal1"/>
        <w:spacing w:after="0"/>
        <w:contextualSpacing/>
        <w:jc w:val="center"/>
        <w:rPr>
          <w:rStyle w:val="zadanifontodlomka-000001"/>
        </w:rPr>
      </w:pPr>
      <w:r>
        <w:rPr>
          <w:rStyle w:val="zadanifontodlomka-000001"/>
        </w:rPr>
        <w:t>Članak 3.</w:t>
      </w:r>
    </w:p>
    <w:p w:rsidR="002370E5" w:rsidRDefault="002370E5" w:rsidP="002370E5">
      <w:pPr>
        <w:pStyle w:val="Normal1"/>
        <w:spacing w:after="0"/>
        <w:contextualSpacing/>
        <w:rPr>
          <w:rStyle w:val="zadanifontodlomka-000001"/>
        </w:rPr>
      </w:pPr>
      <w:r>
        <w:rPr>
          <w:rStyle w:val="zadanifontodlomka-000001"/>
        </w:rPr>
        <w:t>Vlastiti prihodi se zadržavaju na računu Škole, a koriste se za sljedeće namjene:</w:t>
      </w:r>
    </w:p>
    <w:p w:rsidR="002370E5" w:rsidRDefault="002370E5" w:rsidP="002370E5">
      <w:pPr>
        <w:pStyle w:val="Normal1"/>
        <w:spacing w:after="0"/>
        <w:contextualSpacing/>
        <w:rPr>
          <w:rStyle w:val="zadanifontodlomka-000001"/>
        </w:rPr>
      </w:pPr>
      <w:r>
        <w:rPr>
          <w:rStyle w:val="zadanifontodlomka-000001"/>
        </w:rPr>
        <w:t>- stručno usavršavanje radnika,</w:t>
      </w:r>
    </w:p>
    <w:p w:rsidR="002370E5" w:rsidRDefault="002370E5" w:rsidP="002370E5">
      <w:pPr>
        <w:pStyle w:val="Normal1"/>
        <w:spacing w:after="0"/>
        <w:contextualSpacing/>
        <w:rPr>
          <w:rStyle w:val="zadanifontodlomka-000001"/>
        </w:rPr>
      </w:pPr>
      <w:r>
        <w:rPr>
          <w:rStyle w:val="zadanifontodlomka-000001"/>
        </w:rPr>
        <w:t>- investicijsko održavanje,</w:t>
      </w:r>
    </w:p>
    <w:p w:rsidR="002370E5" w:rsidRDefault="002370E5" w:rsidP="002370E5">
      <w:pPr>
        <w:pStyle w:val="Normal1"/>
        <w:spacing w:after="0"/>
        <w:contextualSpacing/>
        <w:rPr>
          <w:rStyle w:val="zadanifontodlomka-000001"/>
        </w:rPr>
      </w:pPr>
      <w:r>
        <w:rPr>
          <w:rStyle w:val="zadanifontodlomka-000001"/>
        </w:rPr>
        <w:t>- redovito održavanje.</w:t>
      </w:r>
    </w:p>
    <w:p w:rsidR="002370E5" w:rsidRDefault="002370E5" w:rsidP="002370E5">
      <w:pPr>
        <w:pStyle w:val="Normal1"/>
        <w:spacing w:after="0"/>
        <w:contextualSpacing/>
        <w:rPr>
          <w:rStyle w:val="zadanifontodlomka-000001"/>
        </w:rPr>
      </w:pPr>
    </w:p>
    <w:p w:rsidR="002370E5" w:rsidRDefault="002370E5" w:rsidP="002370E5">
      <w:pPr>
        <w:pStyle w:val="Normal1"/>
        <w:spacing w:after="0"/>
        <w:contextualSpacing/>
        <w:jc w:val="center"/>
        <w:rPr>
          <w:rStyle w:val="zadanifontodlomka-000001"/>
        </w:rPr>
      </w:pPr>
      <w:r>
        <w:rPr>
          <w:rStyle w:val="zadanifontodlomka-000001"/>
        </w:rPr>
        <w:t>Članak 4.</w:t>
      </w:r>
    </w:p>
    <w:p w:rsidR="002370E5" w:rsidRDefault="002370E5" w:rsidP="002370E5">
      <w:pPr>
        <w:pStyle w:val="Normal1"/>
        <w:spacing w:after="0"/>
        <w:contextualSpacing/>
        <w:rPr>
          <w:rStyle w:val="zadanifontodlomka-000001"/>
        </w:rPr>
      </w:pPr>
      <w:r>
        <w:rPr>
          <w:rStyle w:val="zadanifontodlomka-000001"/>
        </w:rPr>
        <w:t>U slučaju potrebe za hitnim i nepredviđenim troškovima, posebnom odlukom ravnatelja, vlastiti prihodi mogu se rasporediti na način različit od onoga koji je određen člankom 3. ovoga Pravilnika.</w:t>
      </w:r>
    </w:p>
    <w:p w:rsidR="002370E5" w:rsidRDefault="002370E5" w:rsidP="002370E5">
      <w:pPr>
        <w:pStyle w:val="Normal1"/>
        <w:spacing w:after="0"/>
        <w:contextualSpacing/>
        <w:rPr>
          <w:rStyle w:val="zadanifontodlomka-000001"/>
        </w:rPr>
      </w:pPr>
    </w:p>
    <w:p w:rsidR="002370E5" w:rsidRDefault="002370E5" w:rsidP="002370E5">
      <w:pPr>
        <w:pStyle w:val="Normal1"/>
        <w:spacing w:after="0"/>
        <w:contextualSpacing/>
        <w:jc w:val="center"/>
        <w:rPr>
          <w:rStyle w:val="zadanifontodlomka-000001"/>
        </w:rPr>
      </w:pPr>
      <w:r>
        <w:rPr>
          <w:rStyle w:val="zadanifontodlomka-000001"/>
        </w:rPr>
        <w:t>Članak 5.</w:t>
      </w:r>
    </w:p>
    <w:p w:rsidR="002370E5" w:rsidRDefault="002370E5" w:rsidP="002370E5">
      <w:pPr>
        <w:pStyle w:val="Normal1"/>
        <w:spacing w:after="0"/>
        <w:contextualSpacing/>
        <w:rPr>
          <w:rStyle w:val="zadanifontodlomka-000001"/>
        </w:rPr>
      </w:pPr>
      <w:r>
        <w:rPr>
          <w:rStyle w:val="zadanifontodlomka-000001"/>
        </w:rPr>
        <w:t>Vlastiti prihodi ostvareni tijekom jedne kalendarske koji se ne utroše u tekućoj godini na podmirenje troškova, prebacit će se u sljedeću kalendarsku godinu za podmirenje iste vrste troškova.</w:t>
      </w:r>
    </w:p>
    <w:p w:rsidR="002370E5" w:rsidRDefault="002370E5" w:rsidP="002370E5">
      <w:pPr>
        <w:pStyle w:val="Normal1"/>
        <w:spacing w:after="0"/>
        <w:contextualSpacing/>
        <w:rPr>
          <w:rStyle w:val="zadanifontodlomka-000001"/>
        </w:rPr>
      </w:pPr>
    </w:p>
    <w:p w:rsidR="002370E5" w:rsidRDefault="002370E5" w:rsidP="002370E5">
      <w:pPr>
        <w:pStyle w:val="Normal1"/>
        <w:spacing w:after="0"/>
        <w:contextualSpacing/>
        <w:jc w:val="center"/>
        <w:rPr>
          <w:rStyle w:val="zadanifontodlomka-000001"/>
        </w:rPr>
      </w:pPr>
      <w:r>
        <w:rPr>
          <w:rStyle w:val="zadanifontodlomka-000001"/>
        </w:rPr>
        <w:t>Članak 6.</w:t>
      </w:r>
    </w:p>
    <w:p w:rsidR="002370E5" w:rsidRDefault="002370E5" w:rsidP="002370E5">
      <w:pPr>
        <w:pStyle w:val="Normal1"/>
        <w:spacing w:after="0"/>
        <w:contextualSpacing/>
        <w:rPr>
          <w:rStyle w:val="zadanifontodlomka-000001"/>
        </w:rPr>
      </w:pPr>
      <w:r>
        <w:rPr>
          <w:rStyle w:val="zadanifontodlomka-000001"/>
        </w:rPr>
        <w:t>Ovaj Pravilnik stupa na snagu osmog dana od dana objave na oglasnoj ploči Škole.</w:t>
      </w:r>
    </w:p>
    <w:p w:rsidR="002370E5" w:rsidRDefault="002370E5" w:rsidP="002370E5">
      <w:pPr>
        <w:pStyle w:val="Normal1"/>
        <w:spacing w:after="0"/>
        <w:contextualSpacing/>
        <w:rPr>
          <w:rStyle w:val="zadanifontodlomka-000001"/>
        </w:rPr>
      </w:pPr>
    </w:p>
    <w:p w:rsidR="002370E5" w:rsidRDefault="002370E5" w:rsidP="002370E5">
      <w:pPr>
        <w:pStyle w:val="Normal1"/>
        <w:spacing w:after="0"/>
        <w:ind w:left="3540" w:firstLine="708"/>
        <w:contextualSpacing/>
        <w:rPr>
          <w:rStyle w:val="zadanifontodlomka-000001"/>
        </w:rPr>
      </w:pPr>
      <w:r>
        <w:rPr>
          <w:rStyle w:val="zadanifontodlomka-000001"/>
        </w:rPr>
        <w:t>Predsjednica Školskog odbora:</w:t>
      </w:r>
    </w:p>
    <w:p w:rsidR="002370E5" w:rsidRDefault="002370E5" w:rsidP="002370E5">
      <w:pPr>
        <w:pStyle w:val="Normal1"/>
        <w:spacing w:after="0"/>
        <w:ind w:left="4248" w:firstLine="708"/>
        <w:contextualSpacing/>
        <w:rPr>
          <w:rStyle w:val="zadanifontodlomka-000001"/>
        </w:rPr>
      </w:pPr>
      <w:r>
        <w:rPr>
          <w:rStyle w:val="zadanifontodlomka-000001"/>
        </w:rPr>
        <w:t>Marijana Kršić</w:t>
      </w:r>
      <w:r w:rsidR="006C3CED">
        <w:rPr>
          <w:rStyle w:val="zadanifontodlomka-000001"/>
        </w:rPr>
        <w:t>, v.r.</w:t>
      </w:r>
    </w:p>
    <w:p w:rsidR="002370E5" w:rsidRDefault="002370E5" w:rsidP="002370E5">
      <w:pPr>
        <w:pStyle w:val="Normal1"/>
        <w:spacing w:after="0"/>
        <w:contextualSpacing/>
        <w:rPr>
          <w:rStyle w:val="zadanifontodlomka-000001"/>
        </w:rPr>
      </w:pPr>
      <w:r>
        <w:rPr>
          <w:rStyle w:val="zadanifontodlomka-000001"/>
        </w:rPr>
        <w:lastRenderedPageBreak/>
        <w:t>Ovaj Pravilnik objavljen</w:t>
      </w:r>
      <w:r w:rsidRPr="002370E5">
        <w:rPr>
          <w:rStyle w:val="zadanifontodlomka-000001"/>
        </w:rPr>
        <w:t xml:space="preserve"> je na oglasnoj ploči i mrežnoj stranici Škole dana </w:t>
      </w:r>
      <w:r w:rsidR="006C3CED">
        <w:rPr>
          <w:rStyle w:val="zadanifontodlomka-000001"/>
        </w:rPr>
        <w:t>12.6.2020.</w:t>
      </w:r>
      <w:r>
        <w:rPr>
          <w:rStyle w:val="zadanifontodlomka-000001"/>
        </w:rPr>
        <w:t xml:space="preserve"> godine te je stupio</w:t>
      </w:r>
      <w:r w:rsidRPr="002370E5">
        <w:rPr>
          <w:rStyle w:val="zadanifontodlomka-000001"/>
        </w:rPr>
        <w:t xml:space="preserve"> na snagu dana </w:t>
      </w:r>
      <w:r w:rsidR="006C3CED">
        <w:rPr>
          <w:rStyle w:val="zadanifontodlomka-000001"/>
        </w:rPr>
        <w:t>20.6.2020.</w:t>
      </w:r>
      <w:bookmarkStart w:id="0" w:name="_GoBack"/>
      <w:bookmarkEnd w:id="0"/>
      <w:r w:rsidRPr="002370E5">
        <w:rPr>
          <w:rStyle w:val="zadanifontodlomka-000001"/>
        </w:rPr>
        <w:t xml:space="preserve"> godine.</w:t>
      </w:r>
    </w:p>
    <w:p w:rsidR="002370E5" w:rsidRDefault="002370E5" w:rsidP="002370E5">
      <w:pPr>
        <w:pStyle w:val="Normal1"/>
        <w:spacing w:after="0"/>
        <w:contextualSpacing/>
        <w:rPr>
          <w:rStyle w:val="zadanifontodlomka-000001"/>
        </w:rPr>
      </w:pPr>
    </w:p>
    <w:p w:rsidR="002370E5" w:rsidRPr="002370E5" w:rsidRDefault="002370E5" w:rsidP="002370E5">
      <w:pPr>
        <w:pStyle w:val="Normal1"/>
        <w:spacing w:after="0"/>
        <w:contextualSpacing/>
        <w:rPr>
          <w:rStyle w:val="zadanifontodlomka-000001"/>
        </w:rPr>
      </w:pPr>
    </w:p>
    <w:p w:rsidR="002370E5" w:rsidRPr="002370E5" w:rsidRDefault="002370E5" w:rsidP="002370E5">
      <w:pPr>
        <w:pStyle w:val="Normal1"/>
        <w:spacing w:after="0"/>
        <w:ind w:left="4248" w:firstLine="708"/>
        <w:contextualSpacing/>
        <w:rPr>
          <w:rStyle w:val="zadanifontodlomka-000001"/>
        </w:rPr>
      </w:pPr>
      <w:r w:rsidRPr="002370E5">
        <w:rPr>
          <w:rStyle w:val="zadanifontodlomka-000001"/>
        </w:rPr>
        <w:t>Ravnateljica:</w:t>
      </w:r>
    </w:p>
    <w:p w:rsidR="002370E5" w:rsidRDefault="002370E5" w:rsidP="002370E5">
      <w:pPr>
        <w:pStyle w:val="Normal1"/>
        <w:spacing w:after="0"/>
        <w:ind w:left="3540" w:firstLine="708"/>
        <w:contextualSpacing/>
        <w:rPr>
          <w:rStyle w:val="zadanifontodlomka-000001"/>
        </w:rPr>
      </w:pPr>
      <w:r w:rsidRPr="002370E5">
        <w:rPr>
          <w:rStyle w:val="zadanifontodlomka-000001"/>
        </w:rPr>
        <w:t>Josipa Kotromanović Sauka</w:t>
      </w:r>
      <w:r w:rsidR="006C3CED">
        <w:rPr>
          <w:rStyle w:val="zadanifontodlomka-000001"/>
        </w:rPr>
        <w:t>, v.r.</w:t>
      </w:r>
    </w:p>
    <w:sectPr w:rsidR="0023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C507B"/>
    <w:multiLevelType w:val="hybridMultilevel"/>
    <w:tmpl w:val="F620C04C"/>
    <w:lvl w:ilvl="0" w:tplc="A24CC8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1C"/>
    <w:rsid w:val="002370E5"/>
    <w:rsid w:val="003013B0"/>
    <w:rsid w:val="006C3CED"/>
    <w:rsid w:val="009D210B"/>
    <w:rsid w:val="00E94474"/>
    <w:rsid w:val="00E9721C"/>
    <w:rsid w:val="00EE0E6C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1990A-A39B-4CDB-9F71-7805DF12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0E5"/>
    <w:rPr>
      <w:rFonts w:eastAsiaTheme="minorEastAsia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2370E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70E5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naslov">
    <w:name w:val="naslov"/>
    <w:basedOn w:val="Normal"/>
    <w:rsid w:val="002370E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Normal1">
    <w:name w:val="Normal1"/>
    <w:basedOn w:val="Normal"/>
    <w:rsid w:val="002370E5"/>
    <w:pPr>
      <w:spacing w:after="84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danifontodlomka0">
    <w:name w:val="zadanifontodlomka"/>
    <w:basedOn w:val="Zadanifontodlomka"/>
    <w:rsid w:val="002370E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zadanifontodlomka-000000">
    <w:name w:val="zadanifontodlomka-000000"/>
    <w:basedOn w:val="Zadanifontodlomka"/>
    <w:rsid w:val="002370E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01">
    <w:name w:val="zadanifontodlomka-000001"/>
    <w:basedOn w:val="Zadanifontodlomka"/>
    <w:rsid w:val="002370E5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7</cp:revision>
  <dcterms:created xsi:type="dcterms:W3CDTF">2020-05-12T09:17:00Z</dcterms:created>
  <dcterms:modified xsi:type="dcterms:W3CDTF">2020-06-12T12:50:00Z</dcterms:modified>
</cp:coreProperties>
</file>